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D72C8A" w14:textId="2E815AFB" w:rsidR="00673052" w:rsidRDefault="00673052" w:rsidP="00673052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</w:t>
      </w:r>
      <w:r w:rsidR="00625D64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574B6E" w:rsidRPr="00574B6E">
        <w:rPr>
          <w:rFonts w:ascii="Arial" w:hAnsi="Arial" w:cs="Arial"/>
          <w:b/>
          <w:bCs/>
          <w:sz w:val="24"/>
          <w:szCs w:val="24"/>
        </w:rPr>
        <w:t>S2-240</w:t>
      </w:r>
      <w:r w:rsidR="007A15CC">
        <w:rPr>
          <w:rFonts w:ascii="Arial" w:hAnsi="Arial" w:cs="Arial" w:hint="eastAsia"/>
          <w:b/>
          <w:bCs/>
          <w:sz w:val="24"/>
          <w:szCs w:val="24"/>
          <w:lang w:eastAsia="ko-KR"/>
        </w:rPr>
        <w:t>49</w:t>
      </w:r>
      <w:r w:rsidR="007A15CC">
        <w:rPr>
          <w:rFonts w:ascii="Arial" w:hAnsi="Arial" w:cs="Arial"/>
          <w:b/>
          <w:bCs/>
          <w:sz w:val="24"/>
          <w:szCs w:val="24"/>
          <w:lang w:eastAsia="ko-KR"/>
        </w:rPr>
        <w:t>63</w:t>
      </w:r>
    </w:p>
    <w:p w14:paraId="3BD48ADE" w14:textId="7DFA21D8" w:rsidR="00673052" w:rsidRDefault="00625D64" w:rsidP="0067305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25D64">
        <w:rPr>
          <w:rFonts w:ascii="Arial" w:hAnsi="Arial" w:cs="Arial"/>
          <w:b/>
          <w:bCs/>
          <w:sz w:val="24"/>
        </w:rPr>
        <w:t xml:space="preserve">Changsha, Hunan Province, </w:t>
      </w:r>
      <w:r w:rsidRPr="00625D64">
        <w:rPr>
          <w:rFonts w:ascii="Arial" w:hAnsi="Arial" w:cs="Arial" w:hint="eastAsia"/>
          <w:b/>
          <w:bCs/>
          <w:sz w:val="24"/>
        </w:rPr>
        <w:t>China</w:t>
      </w:r>
      <w:r w:rsidRPr="00625D64">
        <w:rPr>
          <w:rFonts w:ascii="Arial" w:hAnsi="Arial" w:cs="Arial"/>
          <w:b/>
          <w:bCs/>
          <w:sz w:val="24"/>
        </w:rPr>
        <w:t xml:space="preserve">, </w:t>
      </w:r>
      <w:r w:rsidRPr="00625D64">
        <w:rPr>
          <w:rFonts w:ascii="Arial" w:hAnsi="Arial" w:cs="Arial" w:hint="eastAsia"/>
          <w:b/>
          <w:bCs/>
          <w:sz w:val="24"/>
        </w:rPr>
        <w:t>April</w:t>
      </w:r>
      <w:r w:rsidRPr="00625D64">
        <w:rPr>
          <w:rFonts w:ascii="Arial" w:hAnsi="Arial" w:cs="Arial"/>
          <w:b/>
          <w:bCs/>
          <w:sz w:val="24"/>
        </w:rPr>
        <w:t xml:space="preserve"> </w:t>
      </w:r>
      <w:r w:rsidRPr="00625D64">
        <w:rPr>
          <w:rFonts w:ascii="Arial" w:hAnsi="Arial" w:cs="Arial" w:hint="eastAsia"/>
          <w:b/>
          <w:bCs/>
          <w:sz w:val="24"/>
        </w:rPr>
        <w:t>15</w:t>
      </w:r>
      <w:r w:rsidRPr="00625D64">
        <w:rPr>
          <w:rFonts w:ascii="Arial" w:hAnsi="Arial" w:cs="Arial"/>
          <w:b/>
          <w:bCs/>
          <w:sz w:val="24"/>
        </w:rPr>
        <w:t xml:space="preserve"> – </w:t>
      </w:r>
      <w:r w:rsidRPr="00625D64">
        <w:rPr>
          <w:rFonts w:ascii="Arial" w:hAnsi="Arial" w:cs="Arial" w:hint="eastAsia"/>
          <w:b/>
          <w:bCs/>
          <w:sz w:val="24"/>
        </w:rPr>
        <w:t>19</w:t>
      </w:r>
      <w:r w:rsidRPr="00625D64">
        <w:rPr>
          <w:rFonts w:ascii="Arial" w:hAnsi="Arial" w:cs="Arial"/>
          <w:b/>
          <w:bCs/>
          <w:sz w:val="24"/>
        </w:rPr>
        <w:t>, 2024</w:t>
      </w:r>
      <w:r w:rsidR="00673052">
        <w:rPr>
          <w:rFonts w:ascii="Arial" w:hAnsi="Arial" w:cs="Arial"/>
          <w:b/>
          <w:bCs/>
        </w:rPr>
        <w:tab/>
        <w:t>(</w:t>
      </w:r>
      <w:r w:rsidR="00673052">
        <w:rPr>
          <w:rFonts w:ascii="Arial" w:hAnsi="Arial" w:cs="Arial"/>
          <w:b/>
          <w:bCs/>
          <w:color w:val="0000FF"/>
        </w:rPr>
        <w:t xml:space="preserve">revision of </w:t>
      </w:r>
      <w:r w:rsidR="00673052" w:rsidRPr="0024717C">
        <w:rPr>
          <w:rFonts w:ascii="Arial" w:hAnsi="Arial" w:cs="Arial"/>
          <w:b/>
          <w:bCs/>
          <w:color w:val="0000FF"/>
        </w:rPr>
        <w:t>S2-240</w:t>
      </w:r>
      <w:r w:rsidR="00673052">
        <w:rPr>
          <w:rFonts w:ascii="Arial" w:hAnsi="Arial" w:cs="Arial" w:hint="eastAsia"/>
          <w:b/>
          <w:bCs/>
          <w:color w:val="0000FF"/>
          <w:lang w:eastAsia="ko-KR"/>
        </w:rPr>
        <w:t>x</w:t>
      </w:r>
      <w:r w:rsidR="00673052">
        <w:rPr>
          <w:rFonts w:ascii="Arial" w:hAnsi="Arial" w:cs="Arial"/>
          <w:b/>
          <w:bCs/>
          <w:color w:val="0000FF"/>
          <w:lang w:eastAsia="ko-KR"/>
        </w:rPr>
        <w:t>xxx</w:t>
      </w:r>
      <w:r w:rsidR="00673052">
        <w:rPr>
          <w:rFonts w:ascii="Arial" w:hAnsi="Arial" w:cs="Arial"/>
          <w:b/>
          <w:bCs/>
        </w:rPr>
        <w:t>)</w:t>
      </w:r>
    </w:p>
    <w:p w14:paraId="3A187A53" w14:textId="77777777" w:rsidR="00BC77CB" w:rsidRPr="00D13B40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02E53313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75725">
        <w:rPr>
          <w:rFonts w:ascii="Arial" w:hAnsi="Arial" w:cs="Arial"/>
          <w:b/>
        </w:rPr>
        <w:t>DISH Network</w:t>
      </w:r>
    </w:p>
    <w:p w14:paraId="6A6266DB" w14:textId="6B439E40" w:rsidR="00BC77CB" w:rsidRPr="00246F02" w:rsidRDefault="00086B19" w:rsidP="008803D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A15CC">
        <w:rPr>
          <w:rFonts w:ascii="Arial" w:hAnsi="Arial" w:cs="Arial"/>
          <w:b/>
        </w:rPr>
        <w:t>Interim c</w:t>
      </w:r>
      <w:r w:rsidR="00EB3D57">
        <w:rPr>
          <w:rFonts w:ascii="Arial" w:hAnsi="Arial" w:cs="Arial"/>
          <w:b/>
        </w:rPr>
        <w:t xml:space="preserve">onclusion for </w:t>
      </w:r>
      <w:r w:rsidR="003223F8">
        <w:rPr>
          <w:rFonts w:ascii="Arial" w:hAnsi="Arial" w:cs="Arial"/>
          <w:b/>
        </w:rPr>
        <w:t>Key Issue#2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239A2EA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3223F8">
        <w:rPr>
          <w:rFonts w:ascii="Arial" w:hAnsi="Arial" w:cs="Arial"/>
          <w:b/>
        </w:rPr>
        <w:t>4</w:t>
      </w:r>
    </w:p>
    <w:p w14:paraId="2EC179D9" w14:textId="596E4566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223F8">
        <w:rPr>
          <w:rFonts w:ascii="Arial" w:hAnsi="Arial" w:cs="Arial"/>
          <w:b/>
        </w:rPr>
        <w:t>FS_EnergySys</w:t>
      </w:r>
      <w:r w:rsidR="00F2046E">
        <w:rPr>
          <w:rFonts w:ascii="Arial" w:hAnsi="Arial" w:cs="Arial"/>
          <w:b/>
        </w:rPr>
        <w:t>/ Rel-1</w:t>
      </w:r>
      <w:r w:rsidR="00246F02">
        <w:rPr>
          <w:rFonts w:ascii="Arial" w:hAnsi="Arial" w:cs="Arial"/>
          <w:b/>
        </w:rPr>
        <w:t>9</w:t>
      </w:r>
    </w:p>
    <w:p w14:paraId="4F6C49DB" w14:textId="574D588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C75725">
        <w:rPr>
          <w:rFonts w:ascii="Arial" w:hAnsi="Arial" w:cs="Arial"/>
          <w:i/>
        </w:rPr>
        <w:t xml:space="preserve">to </w:t>
      </w:r>
      <w:r w:rsidR="003223F8">
        <w:rPr>
          <w:rFonts w:ascii="Arial" w:hAnsi="Arial" w:cs="Arial"/>
          <w:i/>
        </w:rPr>
        <w:t xml:space="preserve">agree on the </w:t>
      </w:r>
      <w:r w:rsidR="00CD2ABF">
        <w:rPr>
          <w:rFonts w:ascii="Arial" w:hAnsi="Arial" w:cs="Arial"/>
          <w:i/>
        </w:rPr>
        <w:t>interim</w:t>
      </w:r>
      <w:r w:rsidR="003223F8">
        <w:rPr>
          <w:rFonts w:ascii="Arial" w:hAnsi="Arial" w:cs="Arial"/>
          <w:i/>
        </w:rPr>
        <w:t xml:space="preserve"> conclusion for Key Issue#2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Heading1"/>
        <w:jc w:val="both"/>
      </w:pPr>
      <w:r>
        <w:t>Discussion</w:t>
      </w:r>
    </w:p>
    <w:p w14:paraId="7CBC206C" w14:textId="17001A2E" w:rsidR="00830330" w:rsidRDefault="00993818" w:rsidP="005C3A49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The Key Issue #2 has been introduced to provide </w:t>
      </w:r>
      <w:r w:rsidR="00830330">
        <w:rPr>
          <w:lang w:eastAsia="ko-KR"/>
        </w:rPr>
        <w:t xml:space="preserve">a </w:t>
      </w:r>
      <w:r>
        <w:rPr>
          <w:lang w:eastAsia="ko-KR"/>
        </w:rPr>
        <w:t>mechanism “how an operator realize the Energy Efficiency and Energy Saving as service criteria</w:t>
      </w:r>
      <w:r w:rsidR="00A65B4F">
        <w:rPr>
          <w:lang w:eastAsia="ko-KR"/>
        </w:rPr>
        <w:t xml:space="preserve"> with the subscription and policy control</w:t>
      </w:r>
      <w:r>
        <w:rPr>
          <w:lang w:eastAsia="ko-KR"/>
        </w:rPr>
        <w:t>”</w:t>
      </w:r>
      <w:r w:rsidR="00A65B4F">
        <w:rPr>
          <w:lang w:eastAsia="ko-KR"/>
        </w:rPr>
        <w:t xml:space="preserve">. In terms of the applicability, </w:t>
      </w:r>
      <w:r w:rsidR="00830330">
        <w:rPr>
          <w:lang w:eastAsia="ko-KR"/>
        </w:rPr>
        <w:t>Key Issue#2 is most essential part of this Study</w:t>
      </w:r>
      <w:r w:rsidR="003F30E2">
        <w:rPr>
          <w:lang w:eastAsia="ko-KR"/>
        </w:rPr>
        <w:t xml:space="preserve"> for operator</w:t>
      </w:r>
      <w:r>
        <w:rPr>
          <w:lang w:eastAsia="ko-KR"/>
        </w:rPr>
        <w:t>. One straightforward way</w:t>
      </w:r>
      <w:r w:rsidR="00830330">
        <w:rPr>
          <w:lang w:eastAsia="ko-KR"/>
        </w:rPr>
        <w:t xml:space="preserve"> forward</w:t>
      </w:r>
      <w:r>
        <w:rPr>
          <w:lang w:eastAsia="ko-KR"/>
        </w:rPr>
        <w:t xml:space="preserve"> is to introduce new subscription</w:t>
      </w:r>
      <w:r w:rsidR="00830330">
        <w:rPr>
          <w:lang w:eastAsia="ko-KR"/>
        </w:rPr>
        <w:t xml:space="preserve"> (e.g., Green subscription) which explicitly acknowledged with subscriber for resource/power saving and the subscriber accepts the compromise of the service performance.</w:t>
      </w:r>
    </w:p>
    <w:p w14:paraId="4CE0E67C" w14:textId="69A19537" w:rsidR="00F371E7" w:rsidRDefault="00830330" w:rsidP="005C3A49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Solution#24 is a solution, the CN indicates to the RAN, the Green subscription of the UE. </w:t>
      </w:r>
      <w:r w:rsidR="003F30E2">
        <w:rPr>
          <w:lang w:eastAsia="ko-KR"/>
        </w:rPr>
        <w:t xml:space="preserve">The </w:t>
      </w:r>
      <w:r>
        <w:rPr>
          <w:lang w:eastAsia="ko-KR"/>
        </w:rPr>
        <w:t xml:space="preserve">RAN can use the Green subscription information </w:t>
      </w:r>
      <w:r w:rsidR="00F371E7">
        <w:rPr>
          <w:lang w:eastAsia="ko-KR"/>
        </w:rPr>
        <w:t xml:space="preserve">for resource management in the RAN side for the UE, </w:t>
      </w:r>
      <w:r>
        <w:rPr>
          <w:lang w:eastAsia="ko-KR"/>
        </w:rPr>
        <w:t>to maximize the Energy Efficiency and Energy Saving</w:t>
      </w:r>
      <w:r w:rsidR="00F371E7">
        <w:rPr>
          <w:lang w:eastAsia="ko-KR"/>
        </w:rPr>
        <w:t>. This solution should be base line of the Key Issue #2.</w:t>
      </w:r>
    </w:p>
    <w:p w14:paraId="734003C1" w14:textId="32BCADD2" w:rsidR="00F371E7" w:rsidRDefault="003F30E2" w:rsidP="005C3A49">
      <w:pPr>
        <w:pStyle w:val="B1"/>
        <w:ind w:left="0" w:firstLine="0"/>
        <w:rPr>
          <w:lang w:eastAsia="ko-KR"/>
        </w:rPr>
      </w:pPr>
      <w:r>
        <w:rPr>
          <w:lang w:eastAsia="ko-KR"/>
        </w:rPr>
        <w:t>Also, t</w:t>
      </w:r>
      <w:r w:rsidR="00F371E7">
        <w:rPr>
          <w:lang w:eastAsia="ko-KR"/>
        </w:rPr>
        <w:t xml:space="preserve">here were </w:t>
      </w:r>
      <w:r>
        <w:rPr>
          <w:lang w:eastAsia="ko-KR"/>
        </w:rPr>
        <w:t>contributions</w:t>
      </w:r>
      <w:r w:rsidR="00F371E7">
        <w:rPr>
          <w:lang w:eastAsia="ko-KR"/>
        </w:rPr>
        <w:t xml:space="preserve">, if </w:t>
      </w:r>
      <w:r>
        <w:rPr>
          <w:lang w:eastAsia="ko-KR"/>
        </w:rPr>
        <w:t xml:space="preserve">5GC allows a request from the </w:t>
      </w:r>
      <w:r w:rsidR="00F371E7">
        <w:rPr>
          <w:lang w:eastAsia="ko-KR"/>
        </w:rPr>
        <w:t xml:space="preserve">UE </w:t>
      </w:r>
      <w:r>
        <w:rPr>
          <w:lang w:eastAsia="ko-KR"/>
        </w:rPr>
        <w:t xml:space="preserve">a </w:t>
      </w:r>
      <w:r w:rsidR="00F371E7">
        <w:rPr>
          <w:lang w:eastAsia="ko-KR"/>
        </w:rPr>
        <w:t xml:space="preserve">change the Green subscription on demand. </w:t>
      </w:r>
      <w:r>
        <w:rPr>
          <w:lang w:eastAsia="ko-KR"/>
        </w:rPr>
        <w:t>T</w:t>
      </w:r>
      <w:r w:rsidR="00F371E7">
        <w:rPr>
          <w:lang w:eastAsia="ko-KR"/>
        </w:rPr>
        <w:t xml:space="preserve">his up to date change of Green subscription from UEs will cause complexity from network side and </w:t>
      </w:r>
      <w:r>
        <w:rPr>
          <w:lang w:eastAsia="ko-KR"/>
        </w:rPr>
        <w:t>weaken</w:t>
      </w:r>
      <w:r w:rsidR="00F371E7">
        <w:rPr>
          <w:lang w:eastAsia="ko-KR"/>
        </w:rPr>
        <w:t xml:space="preserve"> the Energy Efficiency and Energy Saving. Also, the applicability of the Green subscription can be exempt for the emergency service, or DNN, S-NSSAI per SLA with operator. However, this does not require the on demand UE request for the change of the Green subscription.</w:t>
      </w:r>
    </w:p>
    <w:p w14:paraId="023B0278" w14:textId="77777777" w:rsidR="003F30E2" w:rsidRDefault="003F30E2" w:rsidP="005C3A49">
      <w:pPr>
        <w:pStyle w:val="B1"/>
        <w:ind w:left="0" w:firstLine="0"/>
        <w:rPr>
          <w:lang w:eastAsia="ko-KR"/>
        </w:rPr>
      </w:pPr>
      <w:r>
        <w:rPr>
          <w:lang w:eastAsia="ko-KR"/>
        </w:rPr>
        <w:t>Accordingly, this paper propose the interim conclusion:</w:t>
      </w:r>
    </w:p>
    <w:p w14:paraId="41FF689F" w14:textId="08D5AAD7" w:rsidR="003F30E2" w:rsidRDefault="003F30E2" w:rsidP="003F30E2">
      <w:pPr>
        <w:pStyle w:val="B1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>Soltuion#24 is the base line solution</w:t>
      </w:r>
    </w:p>
    <w:p w14:paraId="2E9252AE" w14:textId="3F2C236B" w:rsidR="005C3A49" w:rsidRDefault="003F30E2" w:rsidP="003F30E2">
      <w:pPr>
        <w:pStyle w:val="B1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 xml:space="preserve">Change of the Green subscription by a UE is out of scope of 3GPP in this Release  </w:t>
      </w:r>
    </w:p>
    <w:p w14:paraId="3D5AEE44" w14:textId="77777777" w:rsidR="00BC77CB" w:rsidRDefault="00086B19">
      <w:pPr>
        <w:pStyle w:val="Heading1"/>
        <w:jc w:val="both"/>
      </w:pPr>
      <w:r>
        <w:t>Proposal</w:t>
      </w:r>
    </w:p>
    <w:p w14:paraId="64737BBF" w14:textId="3408E3E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="00977491" w:rsidRPr="00977491">
        <w:rPr>
          <w:lang w:eastAsia="zh-CN"/>
        </w:rPr>
        <w:t>23.700-</w:t>
      </w:r>
      <w:r w:rsidR="003223F8">
        <w:rPr>
          <w:lang w:eastAsia="zh-CN"/>
        </w:rPr>
        <w:t>66</w:t>
      </w:r>
      <w:r w:rsidRPr="00C00533">
        <w:rPr>
          <w:lang w:eastAsia="zh-CN"/>
        </w:rPr>
        <w:t>.</w:t>
      </w:r>
    </w:p>
    <w:p w14:paraId="693F0FE3" w14:textId="70125B7C" w:rsidR="0062390E" w:rsidRDefault="0062390E" w:rsidP="0062390E">
      <w:pPr>
        <w:pStyle w:val="StartEndofChange"/>
      </w:pPr>
      <w:r>
        <w:t xml:space="preserve">* * * * </w:t>
      </w:r>
      <w:r w:rsidR="003223F8">
        <w:t>All New</w:t>
      </w:r>
      <w:r>
        <w:t xml:space="preserve"> * * * *</w:t>
      </w:r>
    </w:p>
    <w:p w14:paraId="7D99F0D3" w14:textId="6031791A" w:rsidR="00C75725" w:rsidRPr="00512D74" w:rsidRDefault="003223F8" w:rsidP="00C75725">
      <w:pPr>
        <w:pStyle w:val="Heading2"/>
        <w:rPr>
          <w:rFonts w:eastAsia="Times New Roman"/>
          <w:lang w:eastAsia="en-GB"/>
        </w:rPr>
      </w:pPr>
      <w:bookmarkStart w:id="0" w:name="_Toc157515660"/>
      <w:bookmarkStart w:id="1" w:name="_Toc161218344"/>
      <w:proofErr w:type="gramStart"/>
      <w:r w:rsidRPr="00512D74">
        <w:rPr>
          <w:rFonts w:eastAsia="Times New Roman"/>
          <w:lang w:eastAsia="en-GB"/>
        </w:rPr>
        <w:t>8.X</w:t>
      </w:r>
      <w:proofErr w:type="gramEnd"/>
      <w:r w:rsidR="00C75725" w:rsidRPr="00512D74">
        <w:rPr>
          <w:rFonts w:eastAsia="Times New Roman"/>
          <w:lang w:eastAsia="en-GB"/>
        </w:rPr>
        <w:tab/>
      </w:r>
      <w:bookmarkEnd w:id="0"/>
      <w:bookmarkEnd w:id="1"/>
      <w:r w:rsidR="00512D74" w:rsidRPr="00512D74">
        <w:rPr>
          <w:rFonts w:eastAsia="Times New Roman"/>
          <w:lang w:eastAsia="en-GB"/>
        </w:rPr>
        <w:t>Conclusions for KI#2</w:t>
      </w:r>
    </w:p>
    <w:p w14:paraId="4A26A0B3" w14:textId="77777777" w:rsidR="00B262BE" w:rsidRDefault="00B262BE" w:rsidP="00C75725">
      <w:r>
        <w:t>For KI#4, the interim conclusions are as follows:</w:t>
      </w:r>
    </w:p>
    <w:p w14:paraId="22D76B22" w14:textId="2B2AB0D9" w:rsidR="00446671" w:rsidRDefault="00B262BE" w:rsidP="00B262BE">
      <w:pPr>
        <w:pStyle w:val="B1"/>
        <w:rPr>
          <w:rFonts w:eastAsia="MS Mincho"/>
        </w:rPr>
      </w:pPr>
      <w:r w:rsidRPr="00D31924">
        <w:rPr>
          <w:rFonts w:eastAsia="MS Mincho"/>
        </w:rPr>
        <w:t>-</w:t>
      </w:r>
      <w:r w:rsidRPr="00D31924">
        <w:rPr>
          <w:rFonts w:eastAsia="MS Mincho"/>
        </w:rPr>
        <w:tab/>
      </w:r>
      <w:r w:rsidR="008E2739">
        <w:rPr>
          <w:rFonts w:eastAsia="MS Mincho"/>
        </w:rPr>
        <w:t>A G</w:t>
      </w:r>
      <w:r>
        <w:rPr>
          <w:rFonts w:eastAsia="MS Mincho"/>
        </w:rPr>
        <w:t>reen</w:t>
      </w:r>
      <w:r w:rsidR="008E2739">
        <w:rPr>
          <w:rFonts w:eastAsia="MS Mincho"/>
        </w:rPr>
        <w:t xml:space="preserve"> subscription will be</w:t>
      </w:r>
      <w:r w:rsidR="00446671">
        <w:rPr>
          <w:rFonts w:eastAsia="MS Mincho"/>
        </w:rPr>
        <w:t xml:space="preserve"> def</w:t>
      </w:r>
      <w:r w:rsidR="00CD2ABF">
        <w:rPr>
          <w:rFonts w:eastAsia="MS Mincho"/>
        </w:rPr>
        <w:t>ined for Energy efficiency and Energy S</w:t>
      </w:r>
      <w:r w:rsidR="00446671">
        <w:rPr>
          <w:rFonts w:eastAsia="MS Mincho"/>
        </w:rPr>
        <w:t xml:space="preserve">aving </w:t>
      </w:r>
      <w:r w:rsidR="00B450CD">
        <w:rPr>
          <w:rFonts w:eastAsia="MS Mincho"/>
        </w:rPr>
        <w:t xml:space="preserve">and </w:t>
      </w:r>
      <w:r w:rsidR="00446671">
        <w:rPr>
          <w:rFonts w:eastAsia="MS Mincho"/>
        </w:rPr>
        <w:t xml:space="preserve">added to the Access and Mobility Subscription information. </w:t>
      </w:r>
    </w:p>
    <w:p w14:paraId="43F61828" w14:textId="79A0A053" w:rsidR="00446671" w:rsidRDefault="00446671" w:rsidP="00446671">
      <w:pPr>
        <w:pStyle w:val="EditorsNote"/>
        <w:rPr>
          <w:lang w:val="en-US" w:eastAsia="zh-CN"/>
        </w:rPr>
      </w:pPr>
      <w:r>
        <w:rPr>
          <w:lang w:val="en-US" w:eastAsia="zh-CN"/>
        </w:rPr>
        <w:t xml:space="preserve">Editor's note: if the Green subscription is a simple indication to allow compromise of the performance for the energy saving, or includes </w:t>
      </w:r>
      <w:r w:rsidR="00B450CD">
        <w:rPr>
          <w:lang w:val="en-US" w:eastAsia="zh-CN"/>
        </w:rPr>
        <w:t>additional</w:t>
      </w:r>
      <w:r>
        <w:rPr>
          <w:lang w:val="en-US" w:eastAsia="zh-CN"/>
        </w:rPr>
        <w:t xml:space="preserve"> information (e.g., Energy credit limit) for more optimized operation, is FFS.  </w:t>
      </w:r>
    </w:p>
    <w:p w14:paraId="2AC2926E" w14:textId="1C95BF4C" w:rsidR="00827F22" w:rsidRPr="00664715" w:rsidRDefault="00446671" w:rsidP="00664715">
      <w:pPr>
        <w:pStyle w:val="B1"/>
        <w:rPr>
          <w:rFonts w:eastAsia="MS Mincho"/>
        </w:rPr>
      </w:pPr>
      <w:r w:rsidRPr="00D31924">
        <w:rPr>
          <w:rFonts w:eastAsia="MS Mincho"/>
        </w:rPr>
        <w:t>-</w:t>
      </w:r>
      <w:r w:rsidRPr="00D31924">
        <w:rPr>
          <w:rFonts w:eastAsia="MS Mincho"/>
        </w:rPr>
        <w:tab/>
      </w:r>
      <w:r w:rsidR="00664715">
        <w:rPr>
          <w:rFonts w:eastAsia="MS Mincho"/>
        </w:rPr>
        <w:t xml:space="preserve">Change of the Green subscription </w:t>
      </w:r>
      <w:r>
        <w:rPr>
          <w:rFonts w:eastAsia="MS Mincho"/>
        </w:rPr>
        <w:t>(e.g., preference indication from a UE</w:t>
      </w:r>
      <w:r w:rsidR="00664715">
        <w:rPr>
          <w:rFonts w:eastAsia="MS Mincho"/>
        </w:rPr>
        <w:t xml:space="preserve">, deactivate </w:t>
      </w:r>
      <w:r w:rsidR="00CD2ABF">
        <w:rPr>
          <w:rFonts w:eastAsia="MS Mincho"/>
        </w:rPr>
        <w:t xml:space="preserve">request the green subscription from </w:t>
      </w:r>
      <w:r w:rsidR="00664715">
        <w:rPr>
          <w:rFonts w:eastAsia="MS Mincho"/>
        </w:rPr>
        <w:t>UE</w:t>
      </w:r>
      <w:r>
        <w:rPr>
          <w:rFonts w:eastAsia="MS Mincho"/>
        </w:rPr>
        <w:t xml:space="preserve">) by a UE is out of scope of this release. </w:t>
      </w:r>
      <w:r w:rsidR="00664715">
        <w:rPr>
          <w:rFonts w:eastAsia="MS Mincho"/>
        </w:rPr>
        <w:t xml:space="preserve"> </w:t>
      </w: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2C9F2698" w14:textId="78747DE2" w:rsidR="00435D55" w:rsidRPr="003E5F50" w:rsidRDefault="00435D55">
      <w:pPr>
        <w:jc w:val="both"/>
        <w:rPr>
          <w:b/>
          <w:lang w:eastAsia="ko-KR"/>
        </w:rPr>
      </w:pPr>
      <w:bookmarkStart w:id="2" w:name="_GoBack"/>
      <w:bookmarkEnd w:id="2"/>
    </w:p>
    <w:sectPr w:rsidR="00435D55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05D8F7" w14:textId="77777777" w:rsidR="00420DCD" w:rsidRDefault="00420DCD">
      <w:r>
        <w:separator/>
      </w:r>
    </w:p>
    <w:p w14:paraId="1961569F" w14:textId="77777777" w:rsidR="00420DCD" w:rsidRDefault="00420DCD"/>
  </w:endnote>
  <w:endnote w:type="continuationSeparator" w:id="0">
    <w:p w14:paraId="593550FA" w14:textId="77777777" w:rsidR="00420DCD" w:rsidRDefault="00420DCD">
      <w:r>
        <w:continuationSeparator/>
      </w:r>
    </w:p>
    <w:p w14:paraId="6D705A4A" w14:textId="77777777" w:rsidR="00420DCD" w:rsidRDefault="00420D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E3EBD" w14:textId="77777777" w:rsidR="00420DCD" w:rsidRDefault="00420DCD">
      <w:r>
        <w:separator/>
      </w:r>
    </w:p>
    <w:p w14:paraId="0D79A2EB" w14:textId="77777777" w:rsidR="00420DCD" w:rsidRDefault="00420DCD"/>
  </w:footnote>
  <w:footnote w:type="continuationSeparator" w:id="0">
    <w:p w14:paraId="57742A1D" w14:textId="77777777" w:rsidR="00420DCD" w:rsidRDefault="00420DCD">
      <w:r>
        <w:continuationSeparator/>
      </w:r>
    </w:p>
    <w:p w14:paraId="1E808DED" w14:textId="77777777" w:rsidR="00420DCD" w:rsidRDefault="00420D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BEB43" w14:textId="50D8BD4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CA292" w14:textId="2F80FA99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43358E22" w14:textId="14F75E4F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A78C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22A66B35"/>
    <w:multiLevelType w:val="hybridMultilevel"/>
    <w:tmpl w:val="8FF05D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CE61C9"/>
    <w:multiLevelType w:val="hybridMultilevel"/>
    <w:tmpl w:val="70F60FEA"/>
    <w:lvl w:ilvl="0" w:tplc="D5166F18">
      <w:start w:val="1"/>
      <w:numFmt w:val="decimal"/>
      <w:lvlText w:val="%1)"/>
      <w:lvlJc w:val="left"/>
      <w:pPr>
        <w:ind w:left="16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</w:lvl>
    <w:lvl w:ilvl="3" w:tplc="0409000F" w:tentative="1">
      <w:start w:val="1"/>
      <w:numFmt w:val="decimal"/>
      <w:lvlText w:val="%4."/>
      <w:lvlJc w:val="left"/>
      <w:pPr>
        <w:ind w:left="3825" w:hanging="360"/>
      </w:p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</w:lvl>
    <w:lvl w:ilvl="6" w:tplc="0409000F" w:tentative="1">
      <w:start w:val="1"/>
      <w:numFmt w:val="decimal"/>
      <w:lvlText w:val="%7."/>
      <w:lvlJc w:val="left"/>
      <w:pPr>
        <w:ind w:left="5985" w:hanging="360"/>
      </w:p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E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06D2"/>
    <w:rsid w:val="00004A6D"/>
    <w:rsid w:val="00004C9F"/>
    <w:rsid w:val="00005DF9"/>
    <w:rsid w:val="00012A87"/>
    <w:rsid w:val="000144DA"/>
    <w:rsid w:val="00014996"/>
    <w:rsid w:val="00020A85"/>
    <w:rsid w:val="0002446E"/>
    <w:rsid w:val="000326A3"/>
    <w:rsid w:val="0003666B"/>
    <w:rsid w:val="000371CD"/>
    <w:rsid w:val="00037F83"/>
    <w:rsid w:val="00043CCF"/>
    <w:rsid w:val="00044E71"/>
    <w:rsid w:val="00051F8F"/>
    <w:rsid w:val="000520D8"/>
    <w:rsid w:val="000607B3"/>
    <w:rsid w:val="00064E6D"/>
    <w:rsid w:val="00071905"/>
    <w:rsid w:val="00071A78"/>
    <w:rsid w:val="000722C5"/>
    <w:rsid w:val="0007561E"/>
    <w:rsid w:val="00077828"/>
    <w:rsid w:val="00086B19"/>
    <w:rsid w:val="000928CE"/>
    <w:rsid w:val="00093D24"/>
    <w:rsid w:val="000A0C49"/>
    <w:rsid w:val="000A25ED"/>
    <w:rsid w:val="000A725D"/>
    <w:rsid w:val="000B47F0"/>
    <w:rsid w:val="000B6C70"/>
    <w:rsid w:val="000C0FDB"/>
    <w:rsid w:val="000C1E87"/>
    <w:rsid w:val="000C5FE5"/>
    <w:rsid w:val="000C6A5D"/>
    <w:rsid w:val="000D28F2"/>
    <w:rsid w:val="000E0E0A"/>
    <w:rsid w:val="000F4F60"/>
    <w:rsid w:val="00105813"/>
    <w:rsid w:val="00106BF7"/>
    <w:rsid w:val="001079A2"/>
    <w:rsid w:val="001166DC"/>
    <w:rsid w:val="00116C6E"/>
    <w:rsid w:val="00117EE1"/>
    <w:rsid w:val="0012374A"/>
    <w:rsid w:val="00123939"/>
    <w:rsid w:val="00125AB1"/>
    <w:rsid w:val="00137ED1"/>
    <w:rsid w:val="00141D06"/>
    <w:rsid w:val="001458B9"/>
    <w:rsid w:val="001526D8"/>
    <w:rsid w:val="00162455"/>
    <w:rsid w:val="00165E7B"/>
    <w:rsid w:val="001702A0"/>
    <w:rsid w:val="00171DDA"/>
    <w:rsid w:val="0017350A"/>
    <w:rsid w:val="00173853"/>
    <w:rsid w:val="001761A9"/>
    <w:rsid w:val="001777D6"/>
    <w:rsid w:val="00180FC4"/>
    <w:rsid w:val="00186222"/>
    <w:rsid w:val="00186804"/>
    <w:rsid w:val="00187F27"/>
    <w:rsid w:val="0019062C"/>
    <w:rsid w:val="00191191"/>
    <w:rsid w:val="00191BAA"/>
    <w:rsid w:val="00192F72"/>
    <w:rsid w:val="00194D0E"/>
    <w:rsid w:val="001A7239"/>
    <w:rsid w:val="001B2F71"/>
    <w:rsid w:val="001B587E"/>
    <w:rsid w:val="001B6BB1"/>
    <w:rsid w:val="001C7828"/>
    <w:rsid w:val="001D0448"/>
    <w:rsid w:val="001D0890"/>
    <w:rsid w:val="001D36B7"/>
    <w:rsid w:val="001D383B"/>
    <w:rsid w:val="001D7AD0"/>
    <w:rsid w:val="001E04D8"/>
    <w:rsid w:val="001E5609"/>
    <w:rsid w:val="001F23E0"/>
    <w:rsid w:val="001F388B"/>
    <w:rsid w:val="001F75C0"/>
    <w:rsid w:val="002001AB"/>
    <w:rsid w:val="00204372"/>
    <w:rsid w:val="00206177"/>
    <w:rsid w:val="0020799E"/>
    <w:rsid w:val="00207CE8"/>
    <w:rsid w:val="00210E90"/>
    <w:rsid w:val="00211296"/>
    <w:rsid w:val="002119AD"/>
    <w:rsid w:val="00213AC4"/>
    <w:rsid w:val="002149B4"/>
    <w:rsid w:val="002166C4"/>
    <w:rsid w:val="00217607"/>
    <w:rsid w:val="00221FF4"/>
    <w:rsid w:val="00222456"/>
    <w:rsid w:val="00226EDD"/>
    <w:rsid w:val="00227998"/>
    <w:rsid w:val="002307BB"/>
    <w:rsid w:val="00241569"/>
    <w:rsid w:val="00242526"/>
    <w:rsid w:val="002452AE"/>
    <w:rsid w:val="00246F02"/>
    <w:rsid w:val="00251CAE"/>
    <w:rsid w:val="00256458"/>
    <w:rsid w:val="00257034"/>
    <w:rsid w:val="00274CEA"/>
    <w:rsid w:val="002825F6"/>
    <w:rsid w:val="0028302B"/>
    <w:rsid w:val="00284D9D"/>
    <w:rsid w:val="002A0B8E"/>
    <w:rsid w:val="002A38A1"/>
    <w:rsid w:val="002A3B06"/>
    <w:rsid w:val="002A78CC"/>
    <w:rsid w:val="002B25C3"/>
    <w:rsid w:val="002B30CF"/>
    <w:rsid w:val="002B5B0A"/>
    <w:rsid w:val="002B71D2"/>
    <w:rsid w:val="002C4563"/>
    <w:rsid w:val="002C6ED3"/>
    <w:rsid w:val="002C7B6A"/>
    <w:rsid w:val="002D27BB"/>
    <w:rsid w:val="002E3413"/>
    <w:rsid w:val="002E34AD"/>
    <w:rsid w:val="002E3D28"/>
    <w:rsid w:val="002E48B1"/>
    <w:rsid w:val="002E643F"/>
    <w:rsid w:val="002E7DA1"/>
    <w:rsid w:val="002F02C4"/>
    <w:rsid w:val="002F4353"/>
    <w:rsid w:val="002F6609"/>
    <w:rsid w:val="003117D5"/>
    <w:rsid w:val="0031609C"/>
    <w:rsid w:val="00320BB2"/>
    <w:rsid w:val="003223F8"/>
    <w:rsid w:val="00322651"/>
    <w:rsid w:val="0033354B"/>
    <w:rsid w:val="00340C2B"/>
    <w:rsid w:val="0034117D"/>
    <w:rsid w:val="00342A8A"/>
    <w:rsid w:val="00343A24"/>
    <w:rsid w:val="00352AC3"/>
    <w:rsid w:val="00362A22"/>
    <w:rsid w:val="00364DB5"/>
    <w:rsid w:val="00377777"/>
    <w:rsid w:val="00380330"/>
    <w:rsid w:val="003804DA"/>
    <w:rsid w:val="00386A29"/>
    <w:rsid w:val="003879F0"/>
    <w:rsid w:val="0039181F"/>
    <w:rsid w:val="003A6A46"/>
    <w:rsid w:val="003A7204"/>
    <w:rsid w:val="003A740D"/>
    <w:rsid w:val="003C33B5"/>
    <w:rsid w:val="003C69B9"/>
    <w:rsid w:val="003D008A"/>
    <w:rsid w:val="003D128E"/>
    <w:rsid w:val="003E52FA"/>
    <w:rsid w:val="003E5F50"/>
    <w:rsid w:val="003F0404"/>
    <w:rsid w:val="003F138D"/>
    <w:rsid w:val="003F30E2"/>
    <w:rsid w:val="0040024C"/>
    <w:rsid w:val="00400AD6"/>
    <w:rsid w:val="004042AC"/>
    <w:rsid w:val="00406614"/>
    <w:rsid w:val="00410AD4"/>
    <w:rsid w:val="00410EA3"/>
    <w:rsid w:val="0041371D"/>
    <w:rsid w:val="00420040"/>
    <w:rsid w:val="00420DCD"/>
    <w:rsid w:val="004258BC"/>
    <w:rsid w:val="00425EF8"/>
    <w:rsid w:val="00426617"/>
    <w:rsid w:val="0042735F"/>
    <w:rsid w:val="00430191"/>
    <w:rsid w:val="00430B13"/>
    <w:rsid w:val="004340D1"/>
    <w:rsid w:val="00435D55"/>
    <w:rsid w:val="00437798"/>
    <w:rsid w:val="004423FE"/>
    <w:rsid w:val="00445A8B"/>
    <w:rsid w:val="00445BCE"/>
    <w:rsid w:val="00446671"/>
    <w:rsid w:val="00451F8C"/>
    <w:rsid w:val="00453723"/>
    <w:rsid w:val="00454D7B"/>
    <w:rsid w:val="00455F0F"/>
    <w:rsid w:val="004567F2"/>
    <w:rsid w:val="00464FFA"/>
    <w:rsid w:val="004715AA"/>
    <w:rsid w:val="00476936"/>
    <w:rsid w:val="00483996"/>
    <w:rsid w:val="00483B16"/>
    <w:rsid w:val="00491867"/>
    <w:rsid w:val="00491DC3"/>
    <w:rsid w:val="00494434"/>
    <w:rsid w:val="004A123E"/>
    <w:rsid w:val="004B3030"/>
    <w:rsid w:val="004C763A"/>
    <w:rsid w:val="004D338F"/>
    <w:rsid w:val="004D4BC5"/>
    <w:rsid w:val="004D6213"/>
    <w:rsid w:val="004D6F2A"/>
    <w:rsid w:val="004E0093"/>
    <w:rsid w:val="004E1ADB"/>
    <w:rsid w:val="004F04EC"/>
    <w:rsid w:val="004F29C3"/>
    <w:rsid w:val="004F3DA8"/>
    <w:rsid w:val="004F660F"/>
    <w:rsid w:val="004F7EC0"/>
    <w:rsid w:val="00507CF2"/>
    <w:rsid w:val="00512D74"/>
    <w:rsid w:val="00514E40"/>
    <w:rsid w:val="00522AE0"/>
    <w:rsid w:val="0052642A"/>
    <w:rsid w:val="00527A49"/>
    <w:rsid w:val="00533069"/>
    <w:rsid w:val="0053516F"/>
    <w:rsid w:val="00543D75"/>
    <w:rsid w:val="005451BC"/>
    <w:rsid w:val="00546798"/>
    <w:rsid w:val="00547B28"/>
    <w:rsid w:val="00550CD2"/>
    <w:rsid w:val="0055526E"/>
    <w:rsid w:val="0055529C"/>
    <w:rsid w:val="0055649C"/>
    <w:rsid w:val="00556D85"/>
    <w:rsid w:val="005719CA"/>
    <w:rsid w:val="00571AB8"/>
    <w:rsid w:val="005720F9"/>
    <w:rsid w:val="00574B6E"/>
    <w:rsid w:val="00584810"/>
    <w:rsid w:val="00585D7A"/>
    <w:rsid w:val="00595964"/>
    <w:rsid w:val="005973CE"/>
    <w:rsid w:val="005B5CEC"/>
    <w:rsid w:val="005B658E"/>
    <w:rsid w:val="005B6A2D"/>
    <w:rsid w:val="005C1063"/>
    <w:rsid w:val="005C10B7"/>
    <w:rsid w:val="005C1D37"/>
    <w:rsid w:val="005C3A49"/>
    <w:rsid w:val="005D1150"/>
    <w:rsid w:val="005D717F"/>
    <w:rsid w:val="005E553D"/>
    <w:rsid w:val="005F1ECA"/>
    <w:rsid w:val="006032EF"/>
    <w:rsid w:val="00607023"/>
    <w:rsid w:val="0061165B"/>
    <w:rsid w:val="00612403"/>
    <w:rsid w:val="00615398"/>
    <w:rsid w:val="00615401"/>
    <w:rsid w:val="00620B08"/>
    <w:rsid w:val="00623162"/>
    <w:rsid w:val="0062390E"/>
    <w:rsid w:val="00623B9F"/>
    <w:rsid w:val="00625D64"/>
    <w:rsid w:val="00626170"/>
    <w:rsid w:val="006375F8"/>
    <w:rsid w:val="006468F7"/>
    <w:rsid w:val="0065578B"/>
    <w:rsid w:val="0066150C"/>
    <w:rsid w:val="00662F2C"/>
    <w:rsid w:val="0066353A"/>
    <w:rsid w:val="00664715"/>
    <w:rsid w:val="00673052"/>
    <w:rsid w:val="00676629"/>
    <w:rsid w:val="00680783"/>
    <w:rsid w:val="00681582"/>
    <w:rsid w:val="0069278B"/>
    <w:rsid w:val="006A4A4E"/>
    <w:rsid w:val="006A575E"/>
    <w:rsid w:val="006A7D72"/>
    <w:rsid w:val="006B09E6"/>
    <w:rsid w:val="006B158A"/>
    <w:rsid w:val="006B1F3F"/>
    <w:rsid w:val="006B225D"/>
    <w:rsid w:val="006B79DC"/>
    <w:rsid w:val="006C5A53"/>
    <w:rsid w:val="006D1A31"/>
    <w:rsid w:val="006D41BC"/>
    <w:rsid w:val="006E218B"/>
    <w:rsid w:val="007007FC"/>
    <w:rsid w:val="00702314"/>
    <w:rsid w:val="00705FC0"/>
    <w:rsid w:val="00706B57"/>
    <w:rsid w:val="00706D1B"/>
    <w:rsid w:val="007124E3"/>
    <w:rsid w:val="007142CB"/>
    <w:rsid w:val="00717791"/>
    <w:rsid w:val="00717ED5"/>
    <w:rsid w:val="00721C20"/>
    <w:rsid w:val="00733F4B"/>
    <w:rsid w:val="00735C4B"/>
    <w:rsid w:val="00737179"/>
    <w:rsid w:val="007418D9"/>
    <w:rsid w:val="00741D83"/>
    <w:rsid w:val="00742F46"/>
    <w:rsid w:val="007449AA"/>
    <w:rsid w:val="007509A1"/>
    <w:rsid w:val="00753D76"/>
    <w:rsid w:val="0075778D"/>
    <w:rsid w:val="00764438"/>
    <w:rsid w:val="00764ACF"/>
    <w:rsid w:val="00771971"/>
    <w:rsid w:val="00776093"/>
    <w:rsid w:val="0078398B"/>
    <w:rsid w:val="007840C6"/>
    <w:rsid w:val="00792C7C"/>
    <w:rsid w:val="00795B08"/>
    <w:rsid w:val="007A15CC"/>
    <w:rsid w:val="007A3541"/>
    <w:rsid w:val="007A5568"/>
    <w:rsid w:val="007A5F3A"/>
    <w:rsid w:val="007B02E4"/>
    <w:rsid w:val="007B2241"/>
    <w:rsid w:val="007B59F2"/>
    <w:rsid w:val="007C1B92"/>
    <w:rsid w:val="007C72A1"/>
    <w:rsid w:val="007D616C"/>
    <w:rsid w:val="007D7BDC"/>
    <w:rsid w:val="007E1233"/>
    <w:rsid w:val="007E24FD"/>
    <w:rsid w:val="007E5CE3"/>
    <w:rsid w:val="007F1255"/>
    <w:rsid w:val="007F47C2"/>
    <w:rsid w:val="007F5A56"/>
    <w:rsid w:val="007F6832"/>
    <w:rsid w:val="008002EE"/>
    <w:rsid w:val="00804EAE"/>
    <w:rsid w:val="0081092F"/>
    <w:rsid w:val="00811B63"/>
    <w:rsid w:val="00814FFA"/>
    <w:rsid w:val="00821120"/>
    <w:rsid w:val="00824562"/>
    <w:rsid w:val="00827F22"/>
    <w:rsid w:val="00830330"/>
    <w:rsid w:val="0083235B"/>
    <w:rsid w:val="00832689"/>
    <w:rsid w:val="00837B20"/>
    <w:rsid w:val="00841E31"/>
    <w:rsid w:val="00845142"/>
    <w:rsid w:val="00846133"/>
    <w:rsid w:val="008534D5"/>
    <w:rsid w:val="0085473C"/>
    <w:rsid w:val="00855F92"/>
    <w:rsid w:val="008560E0"/>
    <w:rsid w:val="008566B6"/>
    <w:rsid w:val="00861EA2"/>
    <w:rsid w:val="00861FAB"/>
    <w:rsid w:val="00872C29"/>
    <w:rsid w:val="00872CBC"/>
    <w:rsid w:val="00873867"/>
    <w:rsid w:val="00876863"/>
    <w:rsid w:val="008803DA"/>
    <w:rsid w:val="00887FDC"/>
    <w:rsid w:val="0089168E"/>
    <w:rsid w:val="0089414F"/>
    <w:rsid w:val="008A2FBF"/>
    <w:rsid w:val="008A310C"/>
    <w:rsid w:val="008B0413"/>
    <w:rsid w:val="008B08C0"/>
    <w:rsid w:val="008B0CBF"/>
    <w:rsid w:val="008B1FA8"/>
    <w:rsid w:val="008B2876"/>
    <w:rsid w:val="008B4207"/>
    <w:rsid w:val="008B491A"/>
    <w:rsid w:val="008B66C1"/>
    <w:rsid w:val="008C23AE"/>
    <w:rsid w:val="008E12E3"/>
    <w:rsid w:val="008E2739"/>
    <w:rsid w:val="008E325F"/>
    <w:rsid w:val="008E400F"/>
    <w:rsid w:val="008E6642"/>
    <w:rsid w:val="008E772C"/>
    <w:rsid w:val="00900C50"/>
    <w:rsid w:val="00902402"/>
    <w:rsid w:val="00904111"/>
    <w:rsid w:val="009049D8"/>
    <w:rsid w:val="00905D38"/>
    <w:rsid w:val="00906A94"/>
    <w:rsid w:val="00913318"/>
    <w:rsid w:val="009154E6"/>
    <w:rsid w:val="00915FF5"/>
    <w:rsid w:val="009172EF"/>
    <w:rsid w:val="00917965"/>
    <w:rsid w:val="0092029A"/>
    <w:rsid w:val="0092434C"/>
    <w:rsid w:val="00947DCF"/>
    <w:rsid w:val="00955DC8"/>
    <w:rsid w:val="009563FE"/>
    <w:rsid w:val="009600D0"/>
    <w:rsid w:val="00964D09"/>
    <w:rsid w:val="009670AA"/>
    <w:rsid w:val="0096722F"/>
    <w:rsid w:val="00974272"/>
    <w:rsid w:val="009754F4"/>
    <w:rsid w:val="00976D5A"/>
    <w:rsid w:val="00977491"/>
    <w:rsid w:val="00977AC4"/>
    <w:rsid w:val="009865C3"/>
    <w:rsid w:val="00987974"/>
    <w:rsid w:val="00990E53"/>
    <w:rsid w:val="00993818"/>
    <w:rsid w:val="009A00BA"/>
    <w:rsid w:val="009A1BD6"/>
    <w:rsid w:val="009A2D48"/>
    <w:rsid w:val="009B23CA"/>
    <w:rsid w:val="009B79E4"/>
    <w:rsid w:val="009C71DD"/>
    <w:rsid w:val="009D1C3D"/>
    <w:rsid w:val="009E2962"/>
    <w:rsid w:val="009F0372"/>
    <w:rsid w:val="009F11D5"/>
    <w:rsid w:val="009F1C0B"/>
    <w:rsid w:val="009F5767"/>
    <w:rsid w:val="00A026F7"/>
    <w:rsid w:val="00A1623B"/>
    <w:rsid w:val="00A209BB"/>
    <w:rsid w:val="00A30D12"/>
    <w:rsid w:val="00A3444F"/>
    <w:rsid w:val="00A348FD"/>
    <w:rsid w:val="00A3759F"/>
    <w:rsid w:val="00A46660"/>
    <w:rsid w:val="00A50734"/>
    <w:rsid w:val="00A547C3"/>
    <w:rsid w:val="00A54EEE"/>
    <w:rsid w:val="00A6032E"/>
    <w:rsid w:val="00A60F8E"/>
    <w:rsid w:val="00A61C2E"/>
    <w:rsid w:val="00A62B46"/>
    <w:rsid w:val="00A63115"/>
    <w:rsid w:val="00A6412F"/>
    <w:rsid w:val="00A65B4F"/>
    <w:rsid w:val="00A7121B"/>
    <w:rsid w:val="00A73075"/>
    <w:rsid w:val="00A76F85"/>
    <w:rsid w:val="00A80F10"/>
    <w:rsid w:val="00A84C92"/>
    <w:rsid w:val="00A9315A"/>
    <w:rsid w:val="00AA54A0"/>
    <w:rsid w:val="00AA782B"/>
    <w:rsid w:val="00AB0837"/>
    <w:rsid w:val="00AB5CCC"/>
    <w:rsid w:val="00AB71FA"/>
    <w:rsid w:val="00AC51A0"/>
    <w:rsid w:val="00AC70EC"/>
    <w:rsid w:val="00AC7333"/>
    <w:rsid w:val="00AD1769"/>
    <w:rsid w:val="00AD3303"/>
    <w:rsid w:val="00AE2AE4"/>
    <w:rsid w:val="00AE4D20"/>
    <w:rsid w:val="00AE5840"/>
    <w:rsid w:val="00AE69D4"/>
    <w:rsid w:val="00AF0C6B"/>
    <w:rsid w:val="00AF3E48"/>
    <w:rsid w:val="00AF4C13"/>
    <w:rsid w:val="00B0115E"/>
    <w:rsid w:val="00B03E7E"/>
    <w:rsid w:val="00B1445D"/>
    <w:rsid w:val="00B1568E"/>
    <w:rsid w:val="00B163C0"/>
    <w:rsid w:val="00B16EEC"/>
    <w:rsid w:val="00B174A7"/>
    <w:rsid w:val="00B259F9"/>
    <w:rsid w:val="00B262BE"/>
    <w:rsid w:val="00B31C12"/>
    <w:rsid w:val="00B33219"/>
    <w:rsid w:val="00B339F9"/>
    <w:rsid w:val="00B33E3B"/>
    <w:rsid w:val="00B450CD"/>
    <w:rsid w:val="00B50E5B"/>
    <w:rsid w:val="00B5105C"/>
    <w:rsid w:val="00B52947"/>
    <w:rsid w:val="00B54D48"/>
    <w:rsid w:val="00B568A1"/>
    <w:rsid w:val="00B712B2"/>
    <w:rsid w:val="00B7558B"/>
    <w:rsid w:val="00B755E7"/>
    <w:rsid w:val="00B80942"/>
    <w:rsid w:val="00B9082F"/>
    <w:rsid w:val="00B97F18"/>
    <w:rsid w:val="00BA1D93"/>
    <w:rsid w:val="00BB648C"/>
    <w:rsid w:val="00BB7952"/>
    <w:rsid w:val="00BC5428"/>
    <w:rsid w:val="00BC77CB"/>
    <w:rsid w:val="00BD0B7C"/>
    <w:rsid w:val="00BE2AF7"/>
    <w:rsid w:val="00BE5409"/>
    <w:rsid w:val="00BE7679"/>
    <w:rsid w:val="00BF411A"/>
    <w:rsid w:val="00BF7A66"/>
    <w:rsid w:val="00C00533"/>
    <w:rsid w:val="00C02D52"/>
    <w:rsid w:val="00C042CB"/>
    <w:rsid w:val="00C0440B"/>
    <w:rsid w:val="00C07F50"/>
    <w:rsid w:val="00C101D1"/>
    <w:rsid w:val="00C14D9E"/>
    <w:rsid w:val="00C17F3D"/>
    <w:rsid w:val="00C214FA"/>
    <w:rsid w:val="00C224EE"/>
    <w:rsid w:val="00C24981"/>
    <w:rsid w:val="00C3449A"/>
    <w:rsid w:val="00C44534"/>
    <w:rsid w:val="00C44F4F"/>
    <w:rsid w:val="00C456EE"/>
    <w:rsid w:val="00C45923"/>
    <w:rsid w:val="00C4784C"/>
    <w:rsid w:val="00C47AD8"/>
    <w:rsid w:val="00C5331C"/>
    <w:rsid w:val="00C61A2F"/>
    <w:rsid w:val="00C62708"/>
    <w:rsid w:val="00C62D13"/>
    <w:rsid w:val="00C65CC0"/>
    <w:rsid w:val="00C67DAC"/>
    <w:rsid w:val="00C70A63"/>
    <w:rsid w:val="00C7329B"/>
    <w:rsid w:val="00C75725"/>
    <w:rsid w:val="00C84F1B"/>
    <w:rsid w:val="00C85C55"/>
    <w:rsid w:val="00C874A5"/>
    <w:rsid w:val="00C90911"/>
    <w:rsid w:val="00C9100B"/>
    <w:rsid w:val="00C9371C"/>
    <w:rsid w:val="00C970C5"/>
    <w:rsid w:val="00CA3CED"/>
    <w:rsid w:val="00CA480E"/>
    <w:rsid w:val="00CA6501"/>
    <w:rsid w:val="00CA71AA"/>
    <w:rsid w:val="00CB28A6"/>
    <w:rsid w:val="00CC6812"/>
    <w:rsid w:val="00CC7F78"/>
    <w:rsid w:val="00CD2ABF"/>
    <w:rsid w:val="00CD368E"/>
    <w:rsid w:val="00CD7BB5"/>
    <w:rsid w:val="00CE008F"/>
    <w:rsid w:val="00CE04AE"/>
    <w:rsid w:val="00CE1E27"/>
    <w:rsid w:val="00CE77DB"/>
    <w:rsid w:val="00CE7F8E"/>
    <w:rsid w:val="00D0311C"/>
    <w:rsid w:val="00D05BA4"/>
    <w:rsid w:val="00D05D88"/>
    <w:rsid w:val="00D12A10"/>
    <w:rsid w:val="00D13B40"/>
    <w:rsid w:val="00D14AF8"/>
    <w:rsid w:val="00D15FCB"/>
    <w:rsid w:val="00D17C3E"/>
    <w:rsid w:val="00D346F8"/>
    <w:rsid w:val="00D34EA9"/>
    <w:rsid w:val="00D37E70"/>
    <w:rsid w:val="00D41138"/>
    <w:rsid w:val="00D43BB8"/>
    <w:rsid w:val="00D47B05"/>
    <w:rsid w:val="00D75E1B"/>
    <w:rsid w:val="00D7742B"/>
    <w:rsid w:val="00D80FF5"/>
    <w:rsid w:val="00D81060"/>
    <w:rsid w:val="00D865F6"/>
    <w:rsid w:val="00DA0C3A"/>
    <w:rsid w:val="00DA456E"/>
    <w:rsid w:val="00DA6325"/>
    <w:rsid w:val="00DB7DFE"/>
    <w:rsid w:val="00DC4435"/>
    <w:rsid w:val="00DC6869"/>
    <w:rsid w:val="00DE0928"/>
    <w:rsid w:val="00DE11E9"/>
    <w:rsid w:val="00DE155C"/>
    <w:rsid w:val="00DE3697"/>
    <w:rsid w:val="00DE6E6F"/>
    <w:rsid w:val="00DF07CC"/>
    <w:rsid w:val="00DF4D31"/>
    <w:rsid w:val="00E011C6"/>
    <w:rsid w:val="00E020E6"/>
    <w:rsid w:val="00E0258B"/>
    <w:rsid w:val="00E04FEE"/>
    <w:rsid w:val="00E1260B"/>
    <w:rsid w:val="00E15141"/>
    <w:rsid w:val="00E3167E"/>
    <w:rsid w:val="00E37718"/>
    <w:rsid w:val="00E439E2"/>
    <w:rsid w:val="00E44AC4"/>
    <w:rsid w:val="00E5297A"/>
    <w:rsid w:val="00E56CC9"/>
    <w:rsid w:val="00E614EA"/>
    <w:rsid w:val="00E628C4"/>
    <w:rsid w:val="00E6369B"/>
    <w:rsid w:val="00E75490"/>
    <w:rsid w:val="00E8168D"/>
    <w:rsid w:val="00E9156F"/>
    <w:rsid w:val="00E928D1"/>
    <w:rsid w:val="00E96C26"/>
    <w:rsid w:val="00E97A71"/>
    <w:rsid w:val="00E97BC8"/>
    <w:rsid w:val="00EA0E90"/>
    <w:rsid w:val="00EB1047"/>
    <w:rsid w:val="00EB1284"/>
    <w:rsid w:val="00EB3D57"/>
    <w:rsid w:val="00EB6329"/>
    <w:rsid w:val="00EB6A71"/>
    <w:rsid w:val="00EB6FD0"/>
    <w:rsid w:val="00EC495C"/>
    <w:rsid w:val="00ED1E1F"/>
    <w:rsid w:val="00ED3224"/>
    <w:rsid w:val="00ED334A"/>
    <w:rsid w:val="00EE5512"/>
    <w:rsid w:val="00EF19EE"/>
    <w:rsid w:val="00EF6794"/>
    <w:rsid w:val="00F048A2"/>
    <w:rsid w:val="00F06E65"/>
    <w:rsid w:val="00F12F90"/>
    <w:rsid w:val="00F2046E"/>
    <w:rsid w:val="00F225C4"/>
    <w:rsid w:val="00F23A25"/>
    <w:rsid w:val="00F2690D"/>
    <w:rsid w:val="00F26A21"/>
    <w:rsid w:val="00F2772A"/>
    <w:rsid w:val="00F371E7"/>
    <w:rsid w:val="00F40F56"/>
    <w:rsid w:val="00F44CEE"/>
    <w:rsid w:val="00F45531"/>
    <w:rsid w:val="00F47EC4"/>
    <w:rsid w:val="00F515B4"/>
    <w:rsid w:val="00F6256D"/>
    <w:rsid w:val="00F700DB"/>
    <w:rsid w:val="00F702DF"/>
    <w:rsid w:val="00F74CDF"/>
    <w:rsid w:val="00F77B9D"/>
    <w:rsid w:val="00F83012"/>
    <w:rsid w:val="00F90FBE"/>
    <w:rsid w:val="00F9127A"/>
    <w:rsid w:val="00F968BC"/>
    <w:rsid w:val="00FA2E54"/>
    <w:rsid w:val="00FA3DAC"/>
    <w:rsid w:val="00FB1CF1"/>
    <w:rsid w:val="00FB33D3"/>
    <w:rsid w:val="00FE2F24"/>
    <w:rsid w:val="00FF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2A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733F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733F4B"/>
    <w:rPr>
      <w:b/>
      <w:bCs/>
    </w:rPr>
  </w:style>
  <w:style w:type="character" w:styleId="Emphasis">
    <w:name w:val="Emphasis"/>
    <w:basedOn w:val="DefaultParagraphFont"/>
    <w:uiPriority w:val="20"/>
    <w:qFormat/>
    <w:rsid w:val="00733F4B"/>
    <w:rPr>
      <w:i/>
      <w:iCs/>
    </w:rPr>
  </w:style>
  <w:style w:type="character" w:customStyle="1" w:styleId="apple-converted-space">
    <w:name w:val="apple-converted-space"/>
    <w:basedOn w:val="DefaultParagraphFont"/>
    <w:rsid w:val="00733F4B"/>
  </w:style>
  <w:style w:type="character" w:customStyle="1" w:styleId="Heading4Char">
    <w:name w:val="Heading 4 Char"/>
    <w:basedOn w:val="DefaultParagraphFont"/>
    <w:link w:val="Heading4"/>
    <w:rsid w:val="00256458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638F5-659D-448E-97CC-0D252C0CE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244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Ryu, Jinsook</cp:lastModifiedBy>
  <cp:revision>14</cp:revision>
  <cp:lastPrinted>2003-09-26T02:29:00Z</cp:lastPrinted>
  <dcterms:created xsi:type="dcterms:W3CDTF">2024-04-04T18:16:00Z</dcterms:created>
  <dcterms:modified xsi:type="dcterms:W3CDTF">2024-04-05T19:56:00Z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1a415e36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2024-01-02T00:38:41Z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224391d7-fb3d-4e17-a6a5-7598e7bab35c</vt:lpwstr>
  </property>
  <property fmtid="{D5CDD505-2E9C-101B-9397-08002B2CF9AE}" pid="11" name="MSIP_Label_dd59f345-fd0b-4b4e-aba2-7c7a20c52995_ContentBits">
    <vt:lpwstr>0</vt:lpwstr>
  </property>
</Properties>
</file>